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D6F" w:rsidRPr="00014EB0" w:rsidRDefault="00F30D6F" w:rsidP="00982077">
      <w:pPr>
        <w:jc w:val="center"/>
        <w:rPr>
          <w:rFonts w:eastAsiaTheme="minorHAnsi"/>
          <w:caps/>
        </w:rPr>
      </w:pPr>
      <w:r w:rsidRPr="00014EB0">
        <w:rPr>
          <w:rFonts w:eastAsiaTheme="minorHAnsi"/>
          <w:caps/>
        </w:rPr>
        <w:t xml:space="preserve">Slow potentials of the sensorimotor cortEx </w:t>
      </w:r>
    </w:p>
    <w:p w:rsidR="00F30D6F" w:rsidRPr="00014EB0" w:rsidRDefault="00F30D6F" w:rsidP="00420CD4">
      <w:pPr>
        <w:jc w:val="center"/>
        <w:rPr>
          <w:rFonts w:eastAsiaTheme="minorHAnsi"/>
          <w:caps/>
        </w:rPr>
      </w:pPr>
      <w:r w:rsidRPr="00014EB0">
        <w:rPr>
          <w:rFonts w:eastAsiaTheme="minorHAnsi"/>
          <w:caps/>
        </w:rPr>
        <w:t>during rhythmic movementS of the ankle</w:t>
      </w:r>
    </w:p>
    <w:p w:rsidR="00C2602C" w:rsidRPr="00014EB0" w:rsidRDefault="00C2602C" w:rsidP="000215AF">
      <w:pPr>
        <w:jc w:val="center"/>
      </w:pPr>
    </w:p>
    <w:p w:rsidR="00C2602C" w:rsidRPr="00014EB0" w:rsidRDefault="00C2602C" w:rsidP="000215AF">
      <w:pPr>
        <w:jc w:val="center"/>
      </w:pPr>
    </w:p>
    <w:p w:rsidR="00C2602C" w:rsidRDefault="00C14E72" w:rsidP="000215AF">
      <w:pPr>
        <w:jc w:val="center"/>
      </w:pPr>
      <w:r>
        <w:t xml:space="preserve">Ryan J. </w:t>
      </w:r>
      <w:proofErr w:type="spellStart"/>
      <w:r>
        <w:t>McKindles</w:t>
      </w:r>
      <w:proofErr w:type="spellEnd"/>
    </w:p>
    <w:p w:rsidR="00C14E72" w:rsidRDefault="00C14E72" w:rsidP="000215AF">
      <w:pPr>
        <w:jc w:val="center"/>
      </w:pPr>
    </w:p>
    <w:p w:rsidR="00C14E72" w:rsidRDefault="00C14E72" w:rsidP="000215AF">
      <w:pPr>
        <w:jc w:val="center"/>
      </w:pPr>
      <w:r>
        <w:t>Doctoral Candidate</w:t>
      </w:r>
    </w:p>
    <w:p w:rsidR="00C2602C" w:rsidRPr="00014EB0" w:rsidRDefault="00C14E72" w:rsidP="00C14E72">
      <w:pPr>
        <w:jc w:val="center"/>
      </w:pPr>
      <w:r>
        <w:t>Biomedical Engineering</w:t>
      </w:r>
    </w:p>
    <w:p w:rsidR="00C14E72" w:rsidRPr="00014EB0" w:rsidRDefault="00C14E72" w:rsidP="00C14E72">
      <w:pPr>
        <w:jc w:val="center"/>
      </w:pPr>
      <w:r>
        <w:t>Marquette University</w:t>
      </w:r>
      <w:bookmarkStart w:id="0" w:name="_GoBack"/>
      <w:bookmarkEnd w:id="0"/>
    </w:p>
    <w:p w:rsidR="00C2602C" w:rsidRPr="00014EB0" w:rsidRDefault="00C2602C" w:rsidP="000215AF">
      <w:pPr>
        <w:jc w:val="center"/>
      </w:pPr>
    </w:p>
    <w:p w:rsidR="00C2602C" w:rsidRPr="00014EB0" w:rsidRDefault="00C2602C" w:rsidP="000215AF">
      <w:pPr>
        <w:jc w:val="center"/>
      </w:pPr>
    </w:p>
    <w:p w:rsidR="00443768" w:rsidRPr="00014EB0" w:rsidRDefault="00C62713" w:rsidP="008D567E">
      <w:pPr>
        <w:pStyle w:val="Default"/>
        <w:ind w:firstLine="720"/>
        <w:rPr>
          <w:rFonts w:ascii="Times New Roman" w:hAnsi="Times New Roman" w:cs="Times New Roman"/>
        </w:rPr>
      </w:pPr>
      <w:r>
        <w:rPr>
          <w:rFonts w:ascii="Times New Roman" w:hAnsi="Times New Roman" w:cs="Times New Roman"/>
        </w:rPr>
        <w:t>T</w:t>
      </w:r>
      <w:r w:rsidR="005C480C">
        <w:rPr>
          <w:rFonts w:ascii="Times New Roman" w:hAnsi="Times New Roman" w:cs="Times New Roman"/>
        </w:rPr>
        <w:t xml:space="preserve">he objective of this </w:t>
      </w:r>
      <w:r w:rsidR="00420CD4">
        <w:rPr>
          <w:rFonts w:ascii="Times New Roman" w:hAnsi="Times New Roman" w:cs="Times New Roman"/>
        </w:rPr>
        <w:t>research</w:t>
      </w:r>
      <w:r w:rsidR="00BB39C1">
        <w:rPr>
          <w:rFonts w:ascii="Times New Roman" w:hAnsi="Times New Roman" w:cs="Times New Roman"/>
        </w:rPr>
        <w:t xml:space="preserve"> was </w:t>
      </w:r>
      <w:proofErr w:type="gramStart"/>
      <w:r w:rsidR="00BB39C1">
        <w:rPr>
          <w:rFonts w:ascii="Times New Roman" w:hAnsi="Times New Roman" w:cs="Times New Roman"/>
        </w:rPr>
        <w:t xml:space="preserve">to </w:t>
      </w:r>
      <w:r w:rsidR="00E02793">
        <w:rPr>
          <w:rFonts w:ascii="Times New Roman" w:hAnsi="Times New Roman" w:cs="Times New Roman"/>
        </w:rPr>
        <w:t>more fully understand</w:t>
      </w:r>
      <w:proofErr w:type="gramEnd"/>
      <w:r w:rsidR="00BB39C1">
        <w:rPr>
          <w:rFonts w:ascii="Times New Roman" w:hAnsi="Times New Roman" w:cs="Times New Roman"/>
        </w:rPr>
        <w:t xml:space="preserve"> </w:t>
      </w:r>
      <w:r w:rsidR="005C480C">
        <w:rPr>
          <w:rFonts w:ascii="Times New Roman" w:hAnsi="Times New Roman" w:cs="Times New Roman"/>
        </w:rPr>
        <w:t xml:space="preserve">the role of the </w:t>
      </w:r>
      <w:r w:rsidR="00331405">
        <w:rPr>
          <w:rFonts w:ascii="Times New Roman" w:hAnsi="Times New Roman" w:cs="Times New Roman"/>
        </w:rPr>
        <w:t xml:space="preserve">human </w:t>
      </w:r>
      <w:r w:rsidR="00385CEA">
        <w:rPr>
          <w:rFonts w:ascii="Times New Roman" w:hAnsi="Times New Roman" w:cs="Times New Roman"/>
        </w:rPr>
        <w:t>brain</w:t>
      </w:r>
      <w:r w:rsidR="005C480C">
        <w:rPr>
          <w:rFonts w:ascii="Times New Roman" w:hAnsi="Times New Roman" w:cs="Times New Roman"/>
        </w:rPr>
        <w:t xml:space="preserve"> in</w:t>
      </w:r>
      <w:r w:rsidR="00331405">
        <w:rPr>
          <w:rFonts w:ascii="Times New Roman" w:hAnsi="Times New Roman" w:cs="Times New Roman"/>
        </w:rPr>
        <w:t xml:space="preserve"> the production of</w:t>
      </w:r>
      <w:r w:rsidR="005C480C">
        <w:rPr>
          <w:rFonts w:ascii="Times New Roman" w:hAnsi="Times New Roman" w:cs="Times New Roman"/>
        </w:rPr>
        <w:t xml:space="preserve"> lower</w:t>
      </w:r>
      <w:r w:rsidR="00331405">
        <w:rPr>
          <w:rFonts w:ascii="Times New Roman" w:hAnsi="Times New Roman" w:cs="Times New Roman"/>
        </w:rPr>
        <w:t xml:space="preserve"> extremity rhythmic movements.  Throughout the last century, e</w:t>
      </w:r>
      <w:r w:rsidR="00EA0147">
        <w:rPr>
          <w:rFonts w:ascii="Times New Roman" w:hAnsi="Times New Roman" w:cs="Times New Roman"/>
        </w:rPr>
        <w:t xml:space="preserve">vidence from animal models </w:t>
      </w:r>
      <w:r w:rsidR="0077008D">
        <w:rPr>
          <w:rFonts w:ascii="Times New Roman" w:hAnsi="Times New Roman" w:cs="Times New Roman"/>
        </w:rPr>
        <w:t>has</w:t>
      </w:r>
      <w:r w:rsidR="00331405">
        <w:rPr>
          <w:rFonts w:ascii="Times New Roman" w:hAnsi="Times New Roman" w:cs="Times New Roman"/>
        </w:rPr>
        <w:t xml:space="preserve"> </w:t>
      </w:r>
      <w:r w:rsidR="00EA0147">
        <w:rPr>
          <w:rFonts w:ascii="Times New Roman" w:hAnsi="Times New Roman" w:cs="Times New Roman"/>
        </w:rPr>
        <w:t>demonstr</w:t>
      </w:r>
      <w:r w:rsidR="00331405">
        <w:rPr>
          <w:rFonts w:ascii="Times New Roman" w:hAnsi="Times New Roman" w:cs="Times New Roman"/>
        </w:rPr>
        <w:t>ated</w:t>
      </w:r>
      <w:r w:rsidR="00EA0147">
        <w:rPr>
          <w:rFonts w:ascii="Times New Roman" w:hAnsi="Times New Roman" w:cs="Times New Roman"/>
        </w:rPr>
        <w:t xml:space="preserve"> that</w:t>
      </w:r>
      <w:r w:rsidR="00014EB0" w:rsidRPr="00014EB0">
        <w:rPr>
          <w:rFonts w:ascii="Times New Roman" w:hAnsi="Times New Roman" w:cs="Times New Roman"/>
        </w:rPr>
        <w:t xml:space="preserve"> spinal reflexes and </w:t>
      </w:r>
      <w:r w:rsidR="00EA0147">
        <w:rPr>
          <w:rFonts w:ascii="Times New Roman" w:hAnsi="Times New Roman" w:cs="Times New Roman"/>
        </w:rPr>
        <w:t xml:space="preserve">networks </w:t>
      </w:r>
      <w:r w:rsidR="00014EB0" w:rsidRPr="00014EB0">
        <w:rPr>
          <w:rFonts w:ascii="Times New Roman" w:hAnsi="Times New Roman" w:cs="Times New Roman"/>
        </w:rPr>
        <w:t xml:space="preserve">alone </w:t>
      </w:r>
      <w:r w:rsidR="000A34B7">
        <w:rPr>
          <w:rFonts w:ascii="Times New Roman" w:hAnsi="Times New Roman" w:cs="Times New Roman"/>
        </w:rPr>
        <w:t xml:space="preserve">are </w:t>
      </w:r>
      <w:r w:rsidR="00014EB0" w:rsidRPr="00014EB0">
        <w:rPr>
          <w:rFonts w:ascii="Times New Roman" w:hAnsi="Times New Roman" w:cs="Times New Roman"/>
        </w:rPr>
        <w:t>suf</w:t>
      </w:r>
      <w:r w:rsidR="009B776F">
        <w:rPr>
          <w:rFonts w:ascii="Times New Roman" w:hAnsi="Times New Roman" w:cs="Times New Roman"/>
        </w:rPr>
        <w:t>ficient to propagate ambulation.</w:t>
      </w:r>
      <w:r w:rsidR="00BB39C1">
        <w:rPr>
          <w:rFonts w:ascii="Times New Roman" w:hAnsi="Times New Roman" w:cs="Times New Roman"/>
        </w:rPr>
        <w:t xml:space="preserve">  However</w:t>
      </w:r>
      <w:r w:rsidR="00014EB0" w:rsidRPr="00014EB0">
        <w:rPr>
          <w:rFonts w:ascii="Times New Roman" w:hAnsi="Times New Roman" w:cs="Times New Roman"/>
        </w:rPr>
        <w:t xml:space="preserve">, </w:t>
      </w:r>
      <w:r w:rsidR="00BB39C1">
        <w:rPr>
          <w:rFonts w:ascii="Times New Roman" w:hAnsi="Times New Roman" w:cs="Times New Roman"/>
        </w:rPr>
        <w:t>o</w:t>
      </w:r>
      <w:r w:rsidR="00BB39C1" w:rsidRPr="00844BFC">
        <w:rPr>
          <w:rFonts w:ascii="Times New Roman" w:hAnsi="Times New Roman" w:cs="Times New Roman"/>
        </w:rPr>
        <w:t>b</w:t>
      </w:r>
      <w:r w:rsidR="00385CEA">
        <w:rPr>
          <w:rFonts w:ascii="Times New Roman" w:hAnsi="Times New Roman" w:cs="Times New Roman"/>
        </w:rPr>
        <w:t>servations after neural trauma</w:t>
      </w:r>
      <w:r w:rsidR="00BB39C1" w:rsidRPr="00844BFC">
        <w:rPr>
          <w:rFonts w:ascii="Times New Roman" w:hAnsi="Times New Roman" w:cs="Times New Roman"/>
        </w:rPr>
        <w:t>, such as a spinal cord injury, demonst</w:t>
      </w:r>
      <w:r w:rsidR="00BB39C1">
        <w:rPr>
          <w:rFonts w:ascii="Times New Roman" w:hAnsi="Times New Roman" w:cs="Times New Roman"/>
        </w:rPr>
        <w:t xml:space="preserve">rate </w:t>
      </w:r>
      <w:r w:rsidR="009A0B39">
        <w:rPr>
          <w:rFonts w:ascii="Times New Roman" w:hAnsi="Times New Roman" w:cs="Times New Roman"/>
        </w:rPr>
        <w:t xml:space="preserve">that humans require </w:t>
      </w:r>
      <w:proofErr w:type="spellStart"/>
      <w:r w:rsidR="00014EB0" w:rsidRPr="00014EB0">
        <w:rPr>
          <w:rFonts w:ascii="Times New Roman" w:hAnsi="Times New Roman" w:cs="Times New Roman"/>
        </w:rPr>
        <w:t>supraspinal</w:t>
      </w:r>
      <w:proofErr w:type="spellEnd"/>
      <w:r w:rsidR="00014EB0" w:rsidRPr="00014EB0">
        <w:rPr>
          <w:rFonts w:ascii="Times New Roman" w:hAnsi="Times New Roman" w:cs="Times New Roman"/>
        </w:rPr>
        <w:t xml:space="preserve"> </w:t>
      </w:r>
      <w:r w:rsidR="000A34B7">
        <w:rPr>
          <w:rFonts w:ascii="Times New Roman" w:hAnsi="Times New Roman" w:cs="Times New Roman"/>
        </w:rPr>
        <w:t xml:space="preserve">drive </w:t>
      </w:r>
      <w:r w:rsidR="00385CEA">
        <w:rPr>
          <w:rFonts w:ascii="Times New Roman" w:hAnsi="Times New Roman" w:cs="Times New Roman"/>
        </w:rPr>
        <w:t>to</w:t>
      </w:r>
      <w:r w:rsidR="009B776F">
        <w:rPr>
          <w:rFonts w:ascii="Times New Roman" w:hAnsi="Times New Roman" w:cs="Times New Roman"/>
        </w:rPr>
        <w:t xml:space="preserve"> facilitate</w:t>
      </w:r>
      <w:r w:rsidR="00014EB0" w:rsidRPr="00014EB0">
        <w:rPr>
          <w:rFonts w:ascii="Times New Roman" w:hAnsi="Times New Roman" w:cs="Times New Roman"/>
        </w:rPr>
        <w:t xml:space="preserve"> </w:t>
      </w:r>
      <w:r w:rsidR="00E02793">
        <w:rPr>
          <w:rFonts w:ascii="Times New Roman" w:hAnsi="Times New Roman" w:cs="Times New Roman"/>
        </w:rPr>
        <w:t>locomotion.</w:t>
      </w:r>
      <w:r w:rsidR="00443768">
        <w:rPr>
          <w:rFonts w:ascii="Times New Roman" w:hAnsi="Times New Roman" w:cs="Times New Roman"/>
        </w:rPr>
        <w:t xml:space="preserve">  To investigate the unique nature of lower extremity rhythmic movements, electroencephalography was used to record neural signals from the sensorimotor cortex during </w:t>
      </w:r>
      <w:r w:rsidR="00C202D6">
        <w:rPr>
          <w:rFonts w:ascii="Times New Roman" w:hAnsi="Times New Roman" w:cs="Times New Roman"/>
        </w:rPr>
        <w:t xml:space="preserve">three </w:t>
      </w:r>
      <w:r w:rsidR="0077008D">
        <w:rPr>
          <w:rFonts w:ascii="Times New Roman" w:hAnsi="Times New Roman" w:cs="Times New Roman"/>
        </w:rPr>
        <w:t>cyclic</w:t>
      </w:r>
      <w:r w:rsidR="00443768">
        <w:rPr>
          <w:rFonts w:ascii="Times New Roman" w:hAnsi="Times New Roman" w:cs="Times New Roman"/>
        </w:rPr>
        <w:t xml:space="preserve"> </w:t>
      </w:r>
      <w:r w:rsidR="001670AD">
        <w:rPr>
          <w:rFonts w:ascii="Times New Roman" w:hAnsi="Times New Roman" w:cs="Times New Roman"/>
        </w:rPr>
        <w:t>ankle movement</w:t>
      </w:r>
      <w:r w:rsidR="00C202D6">
        <w:rPr>
          <w:rFonts w:ascii="Times New Roman" w:hAnsi="Times New Roman" w:cs="Times New Roman"/>
        </w:rPr>
        <w:t xml:space="preserve"> experiments.</w:t>
      </w:r>
      <w:r w:rsidR="0077008D">
        <w:rPr>
          <w:rFonts w:ascii="Times New Roman" w:hAnsi="Times New Roman" w:cs="Times New Roman"/>
        </w:rPr>
        <w:t xml:space="preserve">  </w:t>
      </w:r>
      <w:r w:rsidR="00F000FB">
        <w:rPr>
          <w:rFonts w:ascii="Times New Roman" w:hAnsi="Times New Roman" w:cs="Times New Roman"/>
        </w:rPr>
        <w:t>First, we characterized the differences in slow movement-related cortical potentials during rhythmic and discrete movements.  During the experiment, m</w:t>
      </w:r>
      <w:r w:rsidR="0077008D">
        <w:rPr>
          <w:rFonts w:ascii="Times New Roman" w:hAnsi="Times New Roman" w:cs="Times New Roman"/>
        </w:rPr>
        <w:t>otion ana</w:t>
      </w:r>
      <w:r w:rsidR="00F000FB">
        <w:rPr>
          <w:rFonts w:ascii="Times New Roman" w:hAnsi="Times New Roman" w:cs="Times New Roman"/>
        </w:rPr>
        <w:t>lysis and electromyography</w:t>
      </w:r>
      <w:r w:rsidR="0077008D">
        <w:rPr>
          <w:rFonts w:ascii="Times New Roman" w:hAnsi="Times New Roman" w:cs="Times New Roman"/>
        </w:rPr>
        <w:t xml:space="preserve"> were used characterize lower leg kinematics and muscle activation patterns</w:t>
      </w:r>
      <w:r w:rsidR="00F000FB">
        <w:rPr>
          <w:rFonts w:ascii="Times New Roman" w:hAnsi="Times New Roman" w:cs="Times New Roman"/>
        </w:rPr>
        <w:t>.  Second, a custom robotic device was built to assist in passive and active ankle movements.  These movement conditions were used to examine the sensory and motor cortical contributions to rhythmic ankle movement.  Lastly, we explored the differences in sensory and motor contributions to bilat</w:t>
      </w:r>
      <w:r w:rsidR="008D567E">
        <w:rPr>
          <w:rFonts w:ascii="Times New Roman" w:hAnsi="Times New Roman" w:cs="Times New Roman"/>
        </w:rPr>
        <w:t>eral, rhythmic ankle movements.  E</w:t>
      </w:r>
      <w:r w:rsidR="00C84658">
        <w:rPr>
          <w:rFonts w:ascii="Times New Roman" w:hAnsi="Times New Roman" w:cs="Times New Roman"/>
        </w:rPr>
        <w:t xml:space="preserve">xperimental results from </w:t>
      </w:r>
      <w:r w:rsidR="00337476">
        <w:rPr>
          <w:rFonts w:ascii="Times New Roman" w:hAnsi="Times New Roman" w:cs="Times New Roman"/>
        </w:rPr>
        <w:t>all three</w:t>
      </w:r>
      <w:r w:rsidR="00C84658">
        <w:rPr>
          <w:rFonts w:ascii="Times New Roman" w:hAnsi="Times New Roman" w:cs="Times New Roman"/>
        </w:rPr>
        <w:t xml:space="preserve"> studies suggest that the brain is continuously involved in rhythmic movements of the lower extremities.  </w:t>
      </w:r>
      <w:r w:rsidR="00C56383">
        <w:rPr>
          <w:rFonts w:ascii="Times New Roman" w:hAnsi="Times New Roman" w:cs="Times New Roman"/>
        </w:rPr>
        <w:t>We observed t</w:t>
      </w:r>
      <w:r w:rsidR="00337476">
        <w:rPr>
          <w:rFonts w:ascii="Times New Roman" w:hAnsi="Times New Roman" w:cs="Times New Roman"/>
        </w:rPr>
        <w:t xml:space="preserve">emporal characteristics of </w:t>
      </w:r>
      <w:r w:rsidR="00C56383">
        <w:rPr>
          <w:rFonts w:ascii="Times New Roman" w:hAnsi="Times New Roman" w:cs="Times New Roman"/>
        </w:rPr>
        <w:t>the cortical</w:t>
      </w:r>
      <w:r w:rsidR="00337476">
        <w:rPr>
          <w:rFonts w:ascii="Times New Roman" w:hAnsi="Times New Roman" w:cs="Times New Roman"/>
        </w:rPr>
        <w:t xml:space="preserve"> slow potentials </w:t>
      </w:r>
      <w:r w:rsidR="00C56383">
        <w:rPr>
          <w:rFonts w:ascii="Times New Roman" w:hAnsi="Times New Roman" w:cs="Times New Roman"/>
        </w:rPr>
        <w:t>that were time-locked to the movement.  The amplitude of these potentials</w:t>
      </w:r>
      <w:r w:rsidR="000A34B7">
        <w:rPr>
          <w:rFonts w:ascii="Times New Roman" w:hAnsi="Times New Roman" w:cs="Times New Roman"/>
        </w:rPr>
        <w:t>,</w:t>
      </w:r>
      <w:r w:rsidR="00C56383">
        <w:rPr>
          <w:rFonts w:ascii="Times New Roman" w:hAnsi="Times New Roman" w:cs="Times New Roman"/>
        </w:rPr>
        <w:t xml:space="preserve"> </w:t>
      </w:r>
      <w:r w:rsidR="000A34B7">
        <w:rPr>
          <w:rFonts w:ascii="Times New Roman" w:hAnsi="Times New Roman" w:cs="Times New Roman"/>
        </w:rPr>
        <w:t xml:space="preserve">localized </w:t>
      </w:r>
      <w:r w:rsidR="00C56383">
        <w:rPr>
          <w:rFonts w:ascii="Times New Roman" w:hAnsi="Times New Roman" w:cs="Times New Roman"/>
        </w:rPr>
        <w:t xml:space="preserve">over the </w:t>
      </w:r>
      <w:r w:rsidR="00337476">
        <w:rPr>
          <w:rFonts w:ascii="Times New Roman" w:hAnsi="Times New Roman" w:cs="Times New Roman"/>
        </w:rPr>
        <w:t>sensorimotor cortex</w:t>
      </w:r>
      <w:r w:rsidR="000A34B7">
        <w:rPr>
          <w:rFonts w:ascii="Times New Roman" w:hAnsi="Times New Roman" w:cs="Times New Roman"/>
        </w:rPr>
        <w:t>,</w:t>
      </w:r>
      <w:r w:rsidR="00337476">
        <w:rPr>
          <w:rFonts w:ascii="Times New Roman" w:hAnsi="Times New Roman" w:cs="Times New Roman"/>
        </w:rPr>
        <w:t xml:space="preserve"> revealed a reduction in neural activity during rhythmic movements when compared to discrete movements</w:t>
      </w:r>
      <w:r w:rsidR="00C56383">
        <w:rPr>
          <w:rFonts w:ascii="Times New Roman" w:hAnsi="Times New Roman" w:cs="Times New Roman"/>
        </w:rPr>
        <w:t xml:space="preserve">.  </w:t>
      </w:r>
      <w:r w:rsidR="008D567E">
        <w:rPr>
          <w:rFonts w:ascii="Times New Roman" w:hAnsi="Times New Roman" w:cs="Times New Roman"/>
        </w:rPr>
        <w:t xml:space="preserve">Moreover, unilateral ankle movements produced unique sensory potentials that tracked the position of the movement and motor potentials that were </w:t>
      </w:r>
      <w:r w:rsidR="00056430">
        <w:rPr>
          <w:rFonts w:ascii="Times New Roman" w:hAnsi="Times New Roman" w:cs="Times New Roman"/>
        </w:rPr>
        <w:t xml:space="preserve">only </w:t>
      </w:r>
      <w:r w:rsidR="008D567E">
        <w:rPr>
          <w:rFonts w:ascii="Times New Roman" w:hAnsi="Times New Roman" w:cs="Times New Roman"/>
        </w:rPr>
        <w:t xml:space="preserve">present during </w:t>
      </w:r>
      <w:r w:rsidR="00056430">
        <w:rPr>
          <w:rFonts w:ascii="Times New Roman" w:hAnsi="Times New Roman" w:cs="Times New Roman"/>
        </w:rPr>
        <w:t xml:space="preserve">active </w:t>
      </w:r>
      <w:r w:rsidR="008D567E">
        <w:rPr>
          <w:rFonts w:ascii="Times New Roman" w:hAnsi="Times New Roman" w:cs="Times New Roman"/>
        </w:rPr>
        <w:t xml:space="preserve">dorsiflexion.  </w:t>
      </w:r>
      <w:r w:rsidR="00CF1A14">
        <w:rPr>
          <w:rFonts w:ascii="Times New Roman" w:hAnsi="Times New Roman" w:cs="Times New Roman"/>
        </w:rPr>
        <w:t>In addition</w:t>
      </w:r>
      <w:r w:rsidR="00EF0309">
        <w:rPr>
          <w:rFonts w:ascii="Times New Roman" w:hAnsi="Times New Roman" w:cs="Times New Roman"/>
        </w:rPr>
        <w:t xml:space="preserve">, </w:t>
      </w:r>
      <w:r w:rsidR="008D567E">
        <w:rPr>
          <w:rFonts w:ascii="Times New Roman" w:hAnsi="Times New Roman" w:cs="Times New Roman"/>
        </w:rPr>
        <w:t>the spatiotemporal</w:t>
      </w:r>
      <w:r w:rsidR="000A34B7">
        <w:rPr>
          <w:rFonts w:ascii="Times New Roman" w:hAnsi="Times New Roman" w:cs="Times New Roman"/>
        </w:rPr>
        <w:t xml:space="preserve"> patterns of</w:t>
      </w:r>
      <w:r w:rsidR="008D567E">
        <w:rPr>
          <w:rFonts w:ascii="Times New Roman" w:hAnsi="Times New Roman" w:cs="Times New Roman"/>
        </w:rPr>
        <w:t xml:space="preserve"> slow potential</w:t>
      </w:r>
      <w:r w:rsidR="000A34B7">
        <w:rPr>
          <w:rFonts w:ascii="Times New Roman" w:hAnsi="Times New Roman" w:cs="Times New Roman"/>
        </w:rPr>
        <w:t>s</w:t>
      </w:r>
      <w:r w:rsidR="008D567E">
        <w:rPr>
          <w:rFonts w:ascii="Times New Roman" w:hAnsi="Times New Roman" w:cs="Times New Roman"/>
        </w:rPr>
        <w:t xml:space="preserve"> </w:t>
      </w:r>
      <w:r w:rsidR="00EF0309">
        <w:rPr>
          <w:rFonts w:ascii="Times New Roman" w:hAnsi="Times New Roman" w:cs="Times New Roman"/>
        </w:rPr>
        <w:t>during bilateral ankle movements suggest similar cortical mechanisms for both unil</w:t>
      </w:r>
      <w:r w:rsidR="009F29F5">
        <w:rPr>
          <w:rFonts w:ascii="Times New Roman" w:hAnsi="Times New Roman" w:cs="Times New Roman"/>
        </w:rPr>
        <w:t>ateral and bilateral movement</w:t>
      </w:r>
      <w:r w:rsidR="00EF0309">
        <w:rPr>
          <w:rFonts w:ascii="Times New Roman" w:hAnsi="Times New Roman" w:cs="Times New Roman"/>
        </w:rPr>
        <w:t xml:space="preserve">.  </w:t>
      </w:r>
      <w:r w:rsidR="00CD5AEA">
        <w:rPr>
          <w:rFonts w:ascii="Times New Roman" w:hAnsi="Times New Roman" w:cs="Times New Roman"/>
        </w:rPr>
        <w:t xml:space="preserve">Lastly, </w:t>
      </w:r>
      <w:r w:rsidR="00016912">
        <w:rPr>
          <w:rFonts w:ascii="Times New Roman" w:hAnsi="Times New Roman" w:cs="Times New Roman"/>
        </w:rPr>
        <w:t>b</w:t>
      </w:r>
      <w:r w:rsidR="00DF49FA">
        <w:rPr>
          <w:rFonts w:ascii="Times New Roman" w:hAnsi="Times New Roman" w:cs="Times New Roman"/>
        </w:rPr>
        <w:t>eta frequency</w:t>
      </w:r>
      <w:r w:rsidR="00CD5AEA">
        <w:rPr>
          <w:rFonts w:ascii="Times New Roman" w:hAnsi="Times New Roman" w:cs="Times New Roman"/>
        </w:rPr>
        <w:t xml:space="preserve"> modulations </w:t>
      </w:r>
      <w:r w:rsidR="00016912">
        <w:rPr>
          <w:rFonts w:ascii="Times New Roman" w:hAnsi="Times New Roman" w:cs="Times New Roman"/>
        </w:rPr>
        <w:t>were</w:t>
      </w:r>
      <w:r w:rsidR="008D567E">
        <w:rPr>
          <w:rFonts w:ascii="Times New Roman" w:hAnsi="Times New Roman" w:cs="Times New Roman"/>
        </w:rPr>
        <w:t xml:space="preserve"> </w:t>
      </w:r>
      <w:r w:rsidR="00CD5AEA">
        <w:rPr>
          <w:rFonts w:ascii="Times New Roman" w:hAnsi="Times New Roman" w:cs="Times New Roman"/>
        </w:rPr>
        <w:t>correlated to the movement-related slow potentials wi</w:t>
      </w:r>
      <w:r w:rsidR="008D567E">
        <w:rPr>
          <w:rFonts w:ascii="Times New Roman" w:hAnsi="Times New Roman" w:cs="Times New Roman"/>
        </w:rPr>
        <w:t xml:space="preserve">thin medial sensorimotor cortex, which may indicate they are of similar cortical origin.  </w:t>
      </w:r>
      <w:r w:rsidR="0008026D">
        <w:rPr>
          <w:rFonts w:ascii="Times New Roman" w:hAnsi="Times New Roman" w:cs="Times New Roman"/>
        </w:rPr>
        <w:t xml:space="preserve">From these results, </w:t>
      </w:r>
      <w:r w:rsidR="000A34B7">
        <w:rPr>
          <w:rFonts w:ascii="Times New Roman" w:hAnsi="Times New Roman" w:cs="Times New Roman"/>
        </w:rPr>
        <w:t>we concluded</w:t>
      </w:r>
      <w:r w:rsidR="00326770">
        <w:rPr>
          <w:rFonts w:ascii="Times New Roman" w:hAnsi="Times New Roman" w:cs="Times New Roman"/>
        </w:rPr>
        <w:t xml:space="preserve"> that</w:t>
      </w:r>
      <w:r w:rsidR="0008026D">
        <w:rPr>
          <w:rFonts w:ascii="Times New Roman" w:hAnsi="Times New Roman" w:cs="Times New Roman"/>
        </w:rPr>
        <w:t xml:space="preserve"> </w:t>
      </w:r>
      <w:r w:rsidR="00326770">
        <w:rPr>
          <w:rFonts w:ascii="Times New Roman" w:hAnsi="Times New Roman" w:cs="Times New Roman"/>
        </w:rPr>
        <w:t>the brain is continuously involved in the production of lower extrem</w:t>
      </w:r>
      <w:r w:rsidR="0008026D">
        <w:rPr>
          <w:rFonts w:ascii="Times New Roman" w:hAnsi="Times New Roman" w:cs="Times New Roman"/>
        </w:rPr>
        <w:t>ity rhythmic movement</w:t>
      </w:r>
      <w:r w:rsidR="00877759">
        <w:rPr>
          <w:rFonts w:ascii="Times New Roman" w:hAnsi="Times New Roman" w:cs="Times New Roman"/>
        </w:rPr>
        <w:t>s</w:t>
      </w:r>
      <w:r w:rsidR="0008026D">
        <w:rPr>
          <w:rFonts w:ascii="Times New Roman" w:hAnsi="Times New Roman" w:cs="Times New Roman"/>
        </w:rPr>
        <w:t xml:space="preserve">, and </w:t>
      </w:r>
      <w:r w:rsidR="00056430">
        <w:rPr>
          <w:rFonts w:ascii="Times New Roman" w:hAnsi="Times New Roman" w:cs="Times New Roman"/>
        </w:rPr>
        <w:t xml:space="preserve">that </w:t>
      </w:r>
      <w:r w:rsidR="0008026D">
        <w:rPr>
          <w:rFonts w:ascii="Times New Roman" w:hAnsi="Times New Roman" w:cs="Times New Roman"/>
        </w:rPr>
        <w:t>the sensory and motor cortices provide unique contribution</w:t>
      </w:r>
      <w:r w:rsidR="00877759">
        <w:rPr>
          <w:rFonts w:ascii="Times New Roman" w:hAnsi="Times New Roman" w:cs="Times New Roman"/>
        </w:rPr>
        <w:t xml:space="preserve">s </w:t>
      </w:r>
      <w:r w:rsidR="00056430">
        <w:rPr>
          <w:rFonts w:ascii="Times New Roman" w:hAnsi="Times New Roman" w:cs="Times New Roman"/>
        </w:rPr>
        <w:t>to</w:t>
      </w:r>
      <w:r w:rsidR="00877759">
        <w:rPr>
          <w:rFonts w:ascii="Times New Roman" w:hAnsi="Times New Roman" w:cs="Times New Roman"/>
        </w:rPr>
        <w:t xml:space="preserve"> both unilateral and bilateral movement</w:t>
      </w:r>
      <w:r w:rsidR="0008026D">
        <w:rPr>
          <w:rFonts w:ascii="Times New Roman" w:hAnsi="Times New Roman" w:cs="Times New Roman"/>
        </w:rPr>
        <w:t>.</w:t>
      </w:r>
    </w:p>
    <w:sectPr w:rsidR="00443768" w:rsidRPr="00014EB0" w:rsidSect="00C2602C">
      <w:pgSz w:w="12240" w:h="15840"/>
      <w:pgMar w:top="1440" w:right="1440" w:bottom="144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CBF"/>
    <w:rsid w:val="00003652"/>
    <w:rsid w:val="00014EB0"/>
    <w:rsid w:val="00016912"/>
    <w:rsid w:val="000215AF"/>
    <w:rsid w:val="00056430"/>
    <w:rsid w:val="00076D28"/>
    <w:rsid w:val="0008026D"/>
    <w:rsid w:val="000A34B7"/>
    <w:rsid w:val="000E227A"/>
    <w:rsid w:val="000E744A"/>
    <w:rsid w:val="00112BAB"/>
    <w:rsid w:val="001136C1"/>
    <w:rsid w:val="001670AD"/>
    <w:rsid w:val="00170A72"/>
    <w:rsid w:val="00177ABC"/>
    <w:rsid w:val="00195797"/>
    <w:rsid w:val="00214464"/>
    <w:rsid w:val="00217430"/>
    <w:rsid w:val="00236D0A"/>
    <w:rsid w:val="00262679"/>
    <w:rsid w:val="00282231"/>
    <w:rsid w:val="002A3DE3"/>
    <w:rsid w:val="00324926"/>
    <w:rsid w:val="00326770"/>
    <w:rsid w:val="00331405"/>
    <w:rsid w:val="00337476"/>
    <w:rsid w:val="00373E4A"/>
    <w:rsid w:val="00385CEA"/>
    <w:rsid w:val="003B10F1"/>
    <w:rsid w:val="003F1018"/>
    <w:rsid w:val="0040414F"/>
    <w:rsid w:val="00420CD4"/>
    <w:rsid w:val="00426823"/>
    <w:rsid w:val="00443768"/>
    <w:rsid w:val="00486979"/>
    <w:rsid w:val="004901B9"/>
    <w:rsid w:val="004B42E4"/>
    <w:rsid w:val="005210D3"/>
    <w:rsid w:val="00531BEC"/>
    <w:rsid w:val="00572D30"/>
    <w:rsid w:val="00583DBE"/>
    <w:rsid w:val="005861E2"/>
    <w:rsid w:val="005900A0"/>
    <w:rsid w:val="00597FB1"/>
    <w:rsid w:val="005B7787"/>
    <w:rsid w:val="005C480C"/>
    <w:rsid w:val="005E6433"/>
    <w:rsid w:val="006A32E1"/>
    <w:rsid w:val="006C3AC4"/>
    <w:rsid w:val="006F2D74"/>
    <w:rsid w:val="00704DA2"/>
    <w:rsid w:val="00715427"/>
    <w:rsid w:val="00734233"/>
    <w:rsid w:val="0077008D"/>
    <w:rsid w:val="00783059"/>
    <w:rsid w:val="007B04B0"/>
    <w:rsid w:val="007B5DD2"/>
    <w:rsid w:val="0082477F"/>
    <w:rsid w:val="008752E8"/>
    <w:rsid w:val="00877759"/>
    <w:rsid w:val="008A08F2"/>
    <w:rsid w:val="008B0190"/>
    <w:rsid w:val="008B5032"/>
    <w:rsid w:val="008D567E"/>
    <w:rsid w:val="00911183"/>
    <w:rsid w:val="00943A62"/>
    <w:rsid w:val="00982077"/>
    <w:rsid w:val="009A0B39"/>
    <w:rsid w:val="009B776F"/>
    <w:rsid w:val="009C679C"/>
    <w:rsid w:val="009F0C54"/>
    <w:rsid w:val="009F29F5"/>
    <w:rsid w:val="00A347AA"/>
    <w:rsid w:val="00A42CEA"/>
    <w:rsid w:val="00AB4F3D"/>
    <w:rsid w:val="00AC6717"/>
    <w:rsid w:val="00AE5479"/>
    <w:rsid w:val="00AF3AF3"/>
    <w:rsid w:val="00AF5CE7"/>
    <w:rsid w:val="00AF7D81"/>
    <w:rsid w:val="00AF7E04"/>
    <w:rsid w:val="00B03D5F"/>
    <w:rsid w:val="00B11761"/>
    <w:rsid w:val="00B17CE9"/>
    <w:rsid w:val="00B359F8"/>
    <w:rsid w:val="00B41192"/>
    <w:rsid w:val="00B5592C"/>
    <w:rsid w:val="00B82DF9"/>
    <w:rsid w:val="00BB39C1"/>
    <w:rsid w:val="00BD0E56"/>
    <w:rsid w:val="00C03B7B"/>
    <w:rsid w:val="00C14E72"/>
    <w:rsid w:val="00C202D6"/>
    <w:rsid w:val="00C2602C"/>
    <w:rsid w:val="00C47818"/>
    <w:rsid w:val="00C56383"/>
    <w:rsid w:val="00C57A08"/>
    <w:rsid w:val="00C62713"/>
    <w:rsid w:val="00C84658"/>
    <w:rsid w:val="00C846DA"/>
    <w:rsid w:val="00C86CBF"/>
    <w:rsid w:val="00CD31F4"/>
    <w:rsid w:val="00CD5AEA"/>
    <w:rsid w:val="00CF1A14"/>
    <w:rsid w:val="00D641C8"/>
    <w:rsid w:val="00D72841"/>
    <w:rsid w:val="00DA5ECC"/>
    <w:rsid w:val="00DB48EA"/>
    <w:rsid w:val="00DD2283"/>
    <w:rsid w:val="00DD28B7"/>
    <w:rsid w:val="00DF4554"/>
    <w:rsid w:val="00DF49FA"/>
    <w:rsid w:val="00E02793"/>
    <w:rsid w:val="00E13B60"/>
    <w:rsid w:val="00E622CC"/>
    <w:rsid w:val="00E7499C"/>
    <w:rsid w:val="00E93B1D"/>
    <w:rsid w:val="00EA0147"/>
    <w:rsid w:val="00EB4B3E"/>
    <w:rsid w:val="00EB7692"/>
    <w:rsid w:val="00ED00B7"/>
    <w:rsid w:val="00ED34EF"/>
    <w:rsid w:val="00EF0309"/>
    <w:rsid w:val="00F000FB"/>
    <w:rsid w:val="00F2642A"/>
    <w:rsid w:val="00F30D6F"/>
    <w:rsid w:val="00F57BE0"/>
    <w:rsid w:val="00F83449"/>
    <w:rsid w:val="00FA5280"/>
    <w:rsid w:val="00FB3668"/>
    <w:rsid w:val="00FE40A3"/>
    <w:rsid w:val="00FF23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602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14EB0"/>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016912"/>
    <w:rPr>
      <w:rFonts w:ascii="Tahoma" w:hAnsi="Tahoma" w:cs="Tahoma"/>
      <w:sz w:val="16"/>
      <w:szCs w:val="16"/>
    </w:rPr>
  </w:style>
  <w:style w:type="character" w:customStyle="1" w:styleId="BalloonTextChar">
    <w:name w:val="Balloon Text Char"/>
    <w:basedOn w:val="DefaultParagraphFont"/>
    <w:link w:val="BalloonText"/>
    <w:uiPriority w:val="99"/>
    <w:semiHidden/>
    <w:rsid w:val="00016912"/>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583DBE"/>
    <w:rPr>
      <w:sz w:val="16"/>
      <w:szCs w:val="16"/>
    </w:rPr>
  </w:style>
  <w:style w:type="paragraph" w:styleId="CommentText">
    <w:name w:val="annotation text"/>
    <w:basedOn w:val="Normal"/>
    <w:link w:val="CommentTextChar"/>
    <w:uiPriority w:val="99"/>
    <w:semiHidden/>
    <w:unhideWhenUsed/>
    <w:rsid w:val="00583DBE"/>
    <w:rPr>
      <w:sz w:val="20"/>
      <w:szCs w:val="20"/>
    </w:rPr>
  </w:style>
  <w:style w:type="character" w:customStyle="1" w:styleId="CommentTextChar">
    <w:name w:val="Comment Text Char"/>
    <w:basedOn w:val="DefaultParagraphFont"/>
    <w:link w:val="CommentText"/>
    <w:uiPriority w:val="99"/>
    <w:semiHidden/>
    <w:rsid w:val="00583DB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83DBE"/>
    <w:rPr>
      <w:b/>
      <w:bCs/>
    </w:rPr>
  </w:style>
  <w:style w:type="character" w:customStyle="1" w:styleId="CommentSubjectChar">
    <w:name w:val="Comment Subject Char"/>
    <w:basedOn w:val="CommentTextChar"/>
    <w:link w:val="CommentSubject"/>
    <w:uiPriority w:val="99"/>
    <w:semiHidden/>
    <w:rsid w:val="00583DBE"/>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602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14EB0"/>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016912"/>
    <w:rPr>
      <w:rFonts w:ascii="Tahoma" w:hAnsi="Tahoma" w:cs="Tahoma"/>
      <w:sz w:val="16"/>
      <w:szCs w:val="16"/>
    </w:rPr>
  </w:style>
  <w:style w:type="character" w:customStyle="1" w:styleId="BalloonTextChar">
    <w:name w:val="Balloon Text Char"/>
    <w:basedOn w:val="DefaultParagraphFont"/>
    <w:link w:val="BalloonText"/>
    <w:uiPriority w:val="99"/>
    <w:semiHidden/>
    <w:rsid w:val="00016912"/>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583DBE"/>
    <w:rPr>
      <w:sz w:val="16"/>
      <w:szCs w:val="16"/>
    </w:rPr>
  </w:style>
  <w:style w:type="paragraph" w:styleId="CommentText">
    <w:name w:val="annotation text"/>
    <w:basedOn w:val="Normal"/>
    <w:link w:val="CommentTextChar"/>
    <w:uiPriority w:val="99"/>
    <w:semiHidden/>
    <w:unhideWhenUsed/>
    <w:rsid w:val="00583DBE"/>
    <w:rPr>
      <w:sz w:val="20"/>
      <w:szCs w:val="20"/>
    </w:rPr>
  </w:style>
  <w:style w:type="character" w:customStyle="1" w:styleId="CommentTextChar">
    <w:name w:val="Comment Text Char"/>
    <w:basedOn w:val="DefaultParagraphFont"/>
    <w:link w:val="CommentText"/>
    <w:uiPriority w:val="99"/>
    <w:semiHidden/>
    <w:rsid w:val="00583DB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83DBE"/>
    <w:rPr>
      <w:b/>
      <w:bCs/>
    </w:rPr>
  </w:style>
  <w:style w:type="character" w:customStyle="1" w:styleId="CommentSubjectChar">
    <w:name w:val="Comment Subject Char"/>
    <w:basedOn w:val="CommentTextChar"/>
    <w:link w:val="CommentSubject"/>
    <w:uiPriority w:val="99"/>
    <w:semiHidden/>
    <w:rsid w:val="00583DBE"/>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367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392</Words>
  <Characters>2238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Marquette University</Company>
  <LinksUpToDate>false</LinksUpToDate>
  <CharactersWithSpaces>2625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dc:creator>
  <cp:lastModifiedBy>ryan</cp:lastModifiedBy>
  <cp:revision>6</cp:revision>
  <dcterms:created xsi:type="dcterms:W3CDTF">2013-10-01T21:27:00Z</dcterms:created>
  <dcterms:modified xsi:type="dcterms:W3CDTF">2013-10-02T04:41:00Z</dcterms:modified>
</cp:coreProperties>
</file>